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B27" w:rsidRPr="00466DFC" w:rsidRDefault="00C27B27" w:rsidP="00C27B27">
      <w:pPr>
        <w:tabs>
          <w:tab w:val="left" w:pos="1134"/>
        </w:tabs>
        <w:spacing w:after="240" w:line="257" w:lineRule="auto"/>
        <w:ind w:right="-142" w:firstLine="709"/>
        <w:jc w:val="center"/>
        <w:rPr>
          <w:rFonts w:eastAsia="Times New Roman"/>
          <w:b/>
          <w:color w:val="auto"/>
          <w:sz w:val="24"/>
          <w:lang w:eastAsia="ru-RU"/>
        </w:rPr>
      </w:pPr>
      <w:r w:rsidRPr="00466DFC">
        <w:rPr>
          <w:rFonts w:eastAsia="Times New Roman"/>
          <w:b/>
          <w:color w:val="auto"/>
          <w:sz w:val="24"/>
          <w:lang w:eastAsia="ru-RU"/>
        </w:rPr>
        <w:t>ПЕРЕЧЕНЬ ДОКУМЕНТОВ ДЛЯ ЮРИДИЧЕСКИХ ЛИЦ</w:t>
      </w:r>
    </w:p>
    <w:p w:rsidR="00C27B27" w:rsidRPr="00466DFC" w:rsidRDefault="00C27B27" w:rsidP="00C27B27">
      <w:pPr>
        <w:tabs>
          <w:tab w:val="left" w:pos="1134"/>
        </w:tabs>
        <w:spacing w:after="0" w:line="257" w:lineRule="auto"/>
        <w:ind w:right="-142" w:firstLine="709"/>
        <w:rPr>
          <w:rFonts w:eastAsia="Times New Roman"/>
          <w:b/>
          <w:bCs/>
          <w:color w:val="auto"/>
          <w:sz w:val="24"/>
          <w:u w:val="single"/>
          <w:lang w:eastAsia="ru-RU"/>
        </w:rPr>
      </w:pPr>
      <w:r w:rsidRPr="00466DFC">
        <w:rPr>
          <w:rFonts w:eastAsia="Times New Roman"/>
          <w:b/>
          <w:bCs/>
          <w:color w:val="auto"/>
          <w:sz w:val="24"/>
          <w:u w:val="single"/>
          <w:lang w:eastAsia="ru-RU"/>
        </w:rPr>
        <w:t>Документы по форме Фонда:</w:t>
      </w:r>
    </w:p>
    <w:p w:rsidR="00C27B27" w:rsidRPr="00466DFC" w:rsidRDefault="00C27B27" w:rsidP="00C27B27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42" w:firstLine="709"/>
        <w:jc w:val="both"/>
        <w:rPr>
          <w:rFonts w:eastAsia="Times New Roman"/>
          <w:color w:val="auto"/>
          <w:sz w:val="24"/>
          <w:lang w:eastAsia="ru-RU"/>
        </w:rPr>
      </w:pPr>
      <w:r w:rsidRPr="00466DFC">
        <w:rPr>
          <w:rFonts w:eastAsia="Times New Roman"/>
          <w:color w:val="auto"/>
          <w:sz w:val="24"/>
          <w:lang w:eastAsia="ru-RU"/>
        </w:rPr>
        <w:t xml:space="preserve">Заявление на предоставление </w:t>
      </w:r>
      <w:proofErr w:type="spellStart"/>
      <w:r w:rsidRPr="00466DFC">
        <w:rPr>
          <w:rFonts w:eastAsia="Times New Roman"/>
          <w:color w:val="auto"/>
          <w:sz w:val="24"/>
          <w:lang w:eastAsia="ru-RU"/>
        </w:rPr>
        <w:t>микрозайма</w:t>
      </w:r>
      <w:proofErr w:type="spellEnd"/>
      <w:r w:rsidRPr="00466DFC">
        <w:rPr>
          <w:rFonts w:eastAsia="Times New Roman"/>
          <w:color w:val="auto"/>
          <w:sz w:val="24"/>
          <w:lang w:eastAsia="ru-RU"/>
        </w:rPr>
        <w:t>.</w:t>
      </w:r>
    </w:p>
    <w:p w:rsidR="00C27B27" w:rsidRPr="00466DFC" w:rsidRDefault="00C27B27" w:rsidP="00C27B27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42" w:firstLine="709"/>
        <w:contextualSpacing/>
        <w:jc w:val="both"/>
        <w:rPr>
          <w:rFonts w:eastAsia="Times New Roman"/>
          <w:color w:val="auto"/>
          <w:sz w:val="24"/>
          <w:lang w:eastAsia="ru-RU"/>
        </w:rPr>
      </w:pPr>
      <w:r w:rsidRPr="00466DFC">
        <w:rPr>
          <w:rFonts w:eastAsia="Times New Roman"/>
          <w:color w:val="auto"/>
          <w:sz w:val="24"/>
          <w:lang w:eastAsia="ru-RU"/>
        </w:rPr>
        <w:t>Анкета заявителя (ЮЛ).</w:t>
      </w:r>
    </w:p>
    <w:p w:rsidR="00C27B27" w:rsidRDefault="00C27B27" w:rsidP="00C27B27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42" w:firstLine="709"/>
        <w:contextualSpacing/>
        <w:jc w:val="both"/>
        <w:rPr>
          <w:rFonts w:eastAsia="Times New Roman"/>
          <w:color w:val="auto"/>
          <w:sz w:val="24"/>
          <w:lang w:eastAsia="ru-RU"/>
        </w:rPr>
      </w:pPr>
      <w:r w:rsidRPr="00466DFC">
        <w:rPr>
          <w:rFonts w:eastAsia="Times New Roman"/>
          <w:color w:val="auto"/>
          <w:sz w:val="24"/>
          <w:lang w:eastAsia="ru-RU"/>
        </w:rPr>
        <w:t>Анкеты физических лиц (руководителя, всех учредителей).</w:t>
      </w:r>
    </w:p>
    <w:p w:rsidR="00C27B27" w:rsidRDefault="00C27B27" w:rsidP="00C27B27">
      <w:pPr>
        <w:tabs>
          <w:tab w:val="left" w:pos="1134"/>
        </w:tabs>
        <w:spacing w:after="0" w:line="240" w:lineRule="auto"/>
        <w:ind w:left="709" w:right="-142"/>
        <w:contextualSpacing/>
        <w:jc w:val="both"/>
        <w:rPr>
          <w:rFonts w:eastAsia="Times New Roman"/>
          <w:color w:val="auto"/>
          <w:sz w:val="24"/>
          <w:lang w:eastAsia="ru-RU"/>
        </w:rPr>
      </w:pPr>
    </w:p>
    <w:p w:rsidR="00C27B27" w:rsidRPr="00C27B27" w:rsidRDefault="00C27B27" w:rsidP="00C27B27">
      <w:pPr>
        <w:tabs>
          <w:tab w:val="left" w:pos="1134"/>
        </w:tabs>
        <w:spacing w:after="0" w:line="240" w:lineRule="auto"/>
        <w:ind w:left="709" w:right="-142"/>
        <w:contextualSpacing/>
        <w:jc w:val="both"/>
        <w:rPr>
          <w:rFonts w:eastAsia="Times New Roman"/>
          <w:color w:val="auto"/>
          <w:sz w:val="24"/>
          <w:lang w:eastAsia="ru-RU"/>
        </w:rPr>
      </w:pPr>
      <w:r w:rsidRPr="00C27B27">
        <w:rPr>
          <w:rFonts w:eastAsia="Times New Roman"/>
          <w:b/>
          <w:color w:val="auto"/>
          <w:sz w:val="24"/>
          <w:u w:val="single"/>
          <w:lang w:eastAsia="ru-RU"/>
        </w:rPr>
        <w:t>Документы юридического лица:</w:t>
      </w:r>
    </w:p>
    <w:p w:rsidR="00C27B27" w:rsidRPr="00466DFC" w:rsidRDefault="00C27B27" w:rsidP="00C27B27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1134" w:right="-142" w:hanging="425"/>
        <w:contextualSpacing/>
        <w:jc w:val="both"/>
        <w:rPr>
          <w:rFonts w:eastAsia="Times New Roman"/>
          <w:color w:val="auto"/>
          <w:sz w:val="24"/>
          <w:lang w:eastAsia="ru-RU"/>
        </w:rPr>
      </w:pPr>
      <w:proofErr w:type="gramStart"/>
      <w:r w:rsidRPr="00466DFC">
        <w:rPr>
          <w:rFonts w:eastAsia="Times New Roman"/>
          <w:color w:val="auto"/>
          <w:sz w:val="24"/>
          <w:lang w:eastAsia="ru-RU"/>
        </w:rPr>
        <w:t>Паспорт гражданина РФ (руководителя, всех учредителей) (</w:t>
      </w:r>
      <w:r w:rsidRPr="00466DFC">
        <w:rPr>
          <w:rFonts w:eastAsia="Times New Roman"/>
          <w:i/>
          <w:color w:val="auto"/>
          <w:sz w:val="24"/>
          <w:lang w:eastAsia="ru-RU"/>
        </w:rPr>
        <w:t>все стр. в т.ч. пустые</w:t>
      </w:r>
      <w:r w:rsidRPr="00466DFC">
        <w:rPr>
          <w:rFonts w:eastAsia="Times New Roman"/>
          <w:color w:val="auto"/>
          <w:sz w:val="24"/>
          <w:lang w:eastAsia="ru-RU"/>
        </w:rPr>
        <w:t>)/Паспорт иностранного гражданина (</w:t>
      </w:r>
      <w:r w:rsidRPr="00466DFC">
        <w:rPr>
          <w:rFonts w:eastAsia="Times New Roman"/>
          <w:i/>
          <w:color w:val="auto"/>
          <w:sz w:val="24"/>
          <w:lang w:eastAsia="ru-RU"/>
        </w:rPr>
        <w:t>все стр. в т.ч. пустые</w:t>
      </w:r>
      <w:r w:rsidRPr="00466DFC">
        <w:rPr>
          <w:rFonts w:eastAsia="Times New Roman"/>
          <w:color w:val="auto"/>
          <w:sz w:val="24"/>
          <w:lang w:eastAsia="ru-RU"/>
        </w:rPr>
        <w:t>) с официальным переводом на русский язык.</w:t>
      </w:r>
      <w:proofErr w:type="gramEnd"/>
    </w:p>
    <w:p w:rsidR="00C27B27" w:rsidRDefault="00C27B27" w:rsidP="00C27B27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1134" w:right="-142" w:hanging="425"/>
        <w:jc w:val="both"/>
        <w:rPr>
          <w:rFonts w:eastAsia="Times New Roman"/>
          <w:color w:val="auto"/>
          <w:sz w:val="24"/>
          <w:lang w:eastAsia="ru-RU"/>
        </w:rPr>
      </w:pPr>
      <w:r w:rsidRPr="00466DFC">
        <w:rPr>
          <w:rFonts w:eastAsia="Times New Roman"/>
          <w:color w:val="auto"/>
          <w:sz w:val="24"/>
          <w:lang w:eastAsia="ru-RU"/>
        </w:rPr>
        <w:t xml:space="preserve">Справка, о взаиморасчетах по заработной плате перед работниками, подтверждающая по состоянию на 01 число месяца, в котором подаётся заявка на </w:t>
      </w:r>
      <w:proofErr w:type="spellStart"/>
      <w:r w:rsidRPr="00466DFC">
        <w:rPr>
          <w:rFonts w:eastAsia="Times New Roman"/>
          <w:color w:val="auto"/>
          <w:sz w:val="24"/>
          <w:lang w:eastAsia="ru-RU"/>
        </w:rPr>
        <w:t>микрозаем</w:t>
      </w:r>
      <w:proofErr w:type="spellEnd"/>
      <w:r w:rsidRPr="00466DFC">
        <w:rPr>
          <w:rFonts w:eastAsia="Times New Roman"/>
          <w:color w:val="auto"/>
          <w:sz w:val="24"/>
          <w:lang w:eastAsia="ru-RU"/>
        </w:rPr>
        <w:t>, отсутствие задолженности (</w:t>
      </w:r>
      <w:r w:rsidRPr="00466DFC">
        <w:rPr>
          <w:rFonts w:eastAsia="Times New Roman"/>
          <w:i/>
          <w:color w:val="auto"/>
          <w:sz w:val="24"/>
          <w:lang w:eastAsia="ru-RU"/>
        </w:rPr>
        <w:t>заполняется по ОБРАЗЦУ</w:t>
      </w:r>
      <w:r w:rsidRPr="00466DFC">
        <w:rPr>
          <w:rFonts w:eastAsia="Times New Roman"/>
          <w:color w:val="auto"/>
          <w:sz w:val="24"/>
          <w:lang w:eastAsia="ru-RU"/>
        </w:rPr>
        <w:t>).</w:t>
      </w:r>
    </w:p>
    <w:p w:rsidR="002B7AF7" w:rsidRDefault="00C27B27" w:rsidP="00C27B27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1134" w:right="-142" w:hanging="425"/>
        <w:jc w:val="both"/>
        <w:rPr>
          <w:rFonts w:eastAsia="Times New Roman"/>
          <w:color w:val="auto"/>
          <w:sz w:val="24"/>
          <w:lang w:eastAsia="ru-RU"/>
        </w:rPr>
      </w:pPr>
      <w:r w:rsidRPr="00C27B27">
        <w:rPr>
          <w:rFonts w:eastAsia="Times New Roman"/>
          <w:color w:val="auto"/>
          <w:sz w:val="24"/>
          <w:lang w:eastAsia="ru-RU"/>
        </w:rPr>
        <w:t>Сведения об открытых расчетных счетах (</w:t>
      </w:r>
      <w:r w:rsidRPr="00C27B27">
        <w:rPr>
          <w:rFonts w:eastAsia="Times New Roman"/>
          <w:i/>
          <w:color w:val="auto"/>
          <w:sz w:val="24"/>
          <w:lang w:eastAsia="ru-RU"/>
        </w:rPr>
        <w:t>заполняется по ОБРАЗЦУ</w:t>
      </w:r>
      <w:r w:rsidRPr="00C27B27">
        <w:rPr>
          <w:rFonts w:eastAsia="Times New Roman"/>
          <w:color w:val="auto"/>
          <w:sz w:val="24"/>
          <w:lang w:eastAsia="ru-RU"/>
        </w:rPr>
        <w:t>).</w:t>
      </w:r>
    </w:p>
    <w:p w:rsidR="00C27B27" w:rsidRDefault="00C27B27" w:rsidP="00C27B27">
      <w:pPr>
        <w:tabs>
          <w:tab w:val="left" w:pos="1134"/>
        </w:tabs>
        <w:spacing w:after="0" w:line="240" w:lineRule="auto"/>
        <w:ind w:left="1134" w:right="-142"/>
        <w:jc w:val="both"/>
        <w:rPr>
          <w:rFonts w:eastAsia="Times New Roman"/>
          <w:color w:val="auto"/>
          <w:sz w:val="24"/>
          <w:lang w:eastAsia="ru-RU"/>
        </w:rPr>
      </w:pPr>
    </w:p>
    <w:p w:rsidR="00C27B27" w:rsidRPr="00466DFC" w:rsidRDefault="00C27B27" w:rsidP="00C27B27">
      <w:pPr>
        <w:tabs>
          <w:tab w:val="left" w:pos="1134"/>
        </w:tabs>
        <w:spacing w:before="120" w:after="0" w:line="240" w:lineRule="auto"/>
        <w:ind w:right="-142" w:firstLine="709"/>
        <w:jc w:val="both"/>
        <w:rPr>
          <w:rFonts w:eastAsia="Times New Roman"/>
          <w:b/>
          <w:color w:val="auto"/>
          <w:sz w:val="24"/>
          <w:u w:val="single"/>
          <w:lang w:eastAsia="ru-RU"/>
        </w:rPr>
      </w:pPr>
      <w:r w:rsidRPr="00466DFC">
        <w:rPr>
          <w:rFonts w:eastAsia="Times New Roman"/>
          <w:b/>
          <w:color w:val="auto"/>
          <w:sz w:val="24"/>
          <w:u w:val="single"/>
          <w:lang w:eastAsia="ru-RU"/>
        </w:rPr>
        <w:t>Документы, которые необходимо заказать в других организациях:</w:t>
      </w:r>
    </w:p>
    <w:p w:rsidR="00C27B27" w:rsidRPr="00466DFC" w:rsidRDefault="00C27B27" w:rsidP="00C27B27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567" w:hanging="567"/>
        <w:jc w:val="both"/>
        <w:rPr>
          <w:rFonts w:eastAsia="Times New Roman"/>
          <w:b/>
          <w:color w:val="auto"/>
          <w:sz w:val="24"/>
          <w:lang w:eastAsia="ru-RU"/>
        </w:rPr>
      </w:pPr>
      <w:r w:rsidRPr="00466DFC">
        <w:rPr>
          <w:rFonts w:eastAsia="Times New Roman"/>
          <w:color w:val="auto"/>
          <w:sz w:val="24"/>
          <w:lang w:eastAsia="ru-RU"/>
        </w:rPr>
        <w:t>Сведения из налогового органа об открытых (закрытых) расчетных счетах (</w:t>
      </w:r>
      <w:r w:rsidRPr="00466DFC">
        <w:rPr>
          <w:rFonts w:eastAsia="Times New Roman"/>
          <w:i/>
          <w:color w:val="auto"/>
          <w:sz w:val="24"/>
          <w:lang w:eastAsia="ru-RU"/>
        </w:rPr>
        <w:t>предоставляется по мере готовности</w:t>
      </w:r>
      <w:r w:rsidRPr="00466DFC">
        <w:rPr>
          <w:rFonts w:eastAsia="Times New Roman"/>
          <w:color w:val="auto"/>
          <w:sz w:val="24"/>
          <w:lang w:eastAsia="ru-RU"/>
        </w:rPr>
        <w:t>).</w:t>
      </w:r>
    </w:p>
    <w:p w:rsidR="00C27B27" w:rsidRPr="001F633B" w:rsidRDefault="00C27B27" w:rsidP="00C27B27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567" w:hanging="567"/>
        <w:jc w:val="both"/>
        <w:rPr>
          <w:rFonts w:eastAsia="Times New Roman"/>
          <w:color w:val="auto"/>
          <w:sz w:val="24"/>
          <w:lang w:eastAsia="ru-RU"/>
        </w:rPr>
      </w:pPr>
      <w:r w:rsidRPr="001F633B">
        <w:rPr>
          <w:rFonts w:eastAsia="Times New Roman"/>
          <w:color w:val="auto"/>
          <w:sz w:val="24"/>
          <w:lang w:eastAsia="ru-RU"/>
        </w:rPr>
        <w:t xml:space="preserve">Справка по форме КНД 1160082 </w:t>
      </w:r>
      <w:r w:rsidRPr="001F633B">
        <w:rPr>
          <w:color w:val="auto"/>
        </w:rPr>
        <w:t>"</w:t>
      </w:r>
      <w:r w:rsidRPr="001F633B">
        <w:rPr>
          <w:rFonts w:eastAsia="Times New Roman"/>
          <w:color w:val="auto"/>
          <w:sz w:val="24"/>
          <w:lang w:eastAsia="ru-RU"/>
        </w:rPr>
        <w:t>О наличии на дату формирования справки положительного, отрицательного или нулевого сальдо единого налогового счета налогоплательщика, плательщика сбора, плательщика страховых взносов или налогового агента</w:t>
      </w:r>
      <w:r w:rsidRPr="001F633B">
        <w:rPr>
          <w:color w:val="auto"/>
        </w:rPr>
        <w:t>"</w:t>
      </w:r>
      <w:r w:rsidRPr="001F633B">
        <w:rPr>
          <w:rFonts w:eastAsia="Times New Roman"/>
          <w:color w:val="auto"/>
          <w:sz w:val="24"/>
          <w:lang w:eastAsia="ru-RU"/>
        </w:rPr>
        <w:t>.</w:t>
      </w:r>
    </w:p>
    <w:p w:rsidR="00C27B27" w:rsidRPr="00466DFC" w:rsidRDefault="00C27B27" w:rsidP="00C27B27">
      <w:p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eastAsia="Times New Roman"/>
          <w:color w:val="auto"/>
          <w:sz w:val="24"/>
          <w:lang w:eastAsia="ru-RU"/>
        </w:rPr>
      </w:pPr>
      <w:r w:rsidRPr="00466DFC">
        <w:rPr>
          <w:rFonts w:eastAsia="Times New Roman"/>
          <w:b/>
          <w:color w:val="auto"/>
          <w:sz w:val="24"/>
          <w:u w:val="single"/>
          <w:lang w:eastAsia="ru-RU"/>
        </w:rPr>
        <w:t>В случае подачи документов через полномочного представителя:</w:t>
      </w:r>
    </w:p>
    <w:p w:rsidR="00C27B27" w:rsidRPr="00466DFC" w:rsidRDefault="00C27B27" w:rsidP="00C27B27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567" w:hanging="567"/>
        <w:jc w:val="both"/>
        <w:rPr>
          <w:rFonts w:eastAsia="Times New Roman"/>
          <w:color w:val="auto"/>
          <w:sz w:val="24"/>
          <w:lang w:eastAsia="ru-RU"/>
        </w:rPr>
      </w:pPr>
      <w:r w:rsidRPr="00466DFC">
        <w:rPr>
          <w:rFonts w:eastAsia="Times New Roman"/>
          <w:color w:val="auto"/>
          <w:sz w:val="24"/>
          <w:lang w:eastAsia="ru-RU"/>
        </w:rPr>
        <w:t xml:space="preserve">Доверенность на право подачи от имени СМСП документов на получение </w:t>
      </w:r>
      <w:proofErr w:type="spellStart"/>
      <w:r w:rsidRPr="00466DFC">
        <w:rPr>
          <w:rFonts w:eastAsia="Times New Roman"/>
          <w:color w:val="auto"/>
          <w:sz w:val="24"/>
          <w:lang w:eastAsia="ru-RU"/>
        </w:rPr>
        <w:t>микрозайма</w:t>
      </w:r>
      <w:proofErr w:type="spellEnd"/>
      <w:r w:rsidRPr="00466DFC">
        <w:rPr>
          <w:rFonts w:eastAsia="Times New Roman"/>
          <w:color w:val="auto"/>
          <w:sz w:val="24"/>
          <w:lang w:eastAsia="ru-RU"/>
        </w:rPr>
        <w:t>.</w:t>
      </w:r>
    </w:p>
    <w:p w:rsidR="00C27B27" w:rsidRPr="00466DFC" w:rsidRDefault="00C27B27" w:rsidP="00C27B27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567" w:hanging="567"/>
        <w:jc w:val="both"/>
        <w:rPr>
          <w:rFonts w:eastAsia="Times New Roman"/>
          <w:color w:val="auto"/>
          <w:sz w:val="24"/>
          <w:lang w:eastAsia="ru-RU"/>
        </w:rPr>
      </w:pPr>
      <w:r w:rsidRPr="00466DFC">
        <w:rPr>
          <w:rFonts w:eastAsia="Times New Roman"/>
          <w:color w:val="auto"/>
          <w:sz w:val="24"/>
          <w:lang w:eastAsia="ru-RU"/>
        </w:rPr>
        <w:t>Анкета представителя, выступающего по доверенности.</w:t>
      </w:r>
    </w:p>
    <w:p w:rsidR="00C27B27" w:rsidRPr="00466DFC" w:rsidRDefault="00C27B27" w:rsidP="00C27B27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567" w:hanging="567"/>
        <w:jc w:val="both"/>
        <w:rPr>
          <w:rFonts w:eastAsia="Times New Roman"/>
          <w:color w:val="auto"/>
          <w:sz w:val="24"/>
          <w:lang w:eastAsia="ru-RU"/>
        </w:rPr>
      </w:pPr>
      <w:r w:rsidRPr="00466DFC">
        <w:rPr>
          <w:rFonts w:eastAsia="Times New Roman"/>
          <w:color w:val="auto"/>
          <w:sz w:val="24"/>
          <w:lang w:eastAsia="ru-RU"/>
        </w:rPr>
        <w:t>Паспорт гражданина РФ представителя, выступающего по доверенности, СНИЛС</w:t>
      </w:r>
    </w:p>
    <w:p w:rsidR="00C27B27" w:rsidRPr="00C27B27" w:rsidRDefault="00C27B27" w:rsidP="00C27B27">
      <w:pPr>
        <w:pStyle w:val="a3"/>
        <w:tabs>
          <w:tab w:val="left" w:pos="1134"/>
        </w:tabs>
        <w:spacing w:after="0" w:line="240" w:lineRule="auto"/>
        <w:ind w:left="1494" w:right="-142"/>
        <w:jc w:val="both"/>
        <w:rPr>
          <w:rFonts w:eastAsia="Times New Roman"/>
          <w:color w:val="auto"/>
          <w:sz w:val="24"/>
          <w:lang w:eastAsia="ru-RU"/>
        </w:rPr>
      </w:pPr>
    </w:p>
    <w:sectPr w:rsidR="00C27B27" w:rsidRPr="00C27B27" w:rsidSect="00215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A1D68"/>
    <w:multiLevelType w:val="hybridMultilevel"/>
    <w:tmpl w:val="C01C78D4"/>
    <w:lvl w:ilvl="0" w:tplc="4920DDD6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56EDC"/>
    <w:multiLevelType w:val="hybridMultilevel"/>
    <w:tmpl w:val="39247926"/>
    <w:lvl w:ilvl="0" w:tplc="DED07F8A">
      <w:start w:val="1"/>
      <w:numFmt w:val="decimal"/>
      <w:lvlText w:val="%1."/>
      <w:lvlJc w:val="left"/>
      <w:pPr>
        <w:ind w:left="15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F22409"/>
    <w:multiLevelType w:val="hybridMultilevel"/>
    <w:tmpl w:val="C9D8EA32"/>
    <w:lvl w:ilvl="0" w:tplc="A498E9E2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>
    <w:nsid w:val="2C8E0B7D"/>
    <w:multiLevelType w:val="hybridMultilevel"/>
    <w:tmpl w:val="BDCA6C3A"/>
    <w:lvl w:ilvl="0" w:tplc="839C98C2">
      <w:start w:val="1"/>
      <w:numFmt w:val="bullet"/>
      <w:lvlText w:val="-"/>
      <w:lvlJc w:val="left"/>
      <w:pPr>
        <w:ind w:left="1500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>
    <w:nsid w:val="42FC10C9"/>
    <w:multiLevelType w:val="hybridMultilevel"/>
    <w:tmpl w:val="C9F660A4"/>
    <w:lvl w:ilvl="0" w:tplc="A498E9E2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>
    <w:nsid w:val="62EB0AE9"/>
    <w:multiLevelType w:val="hybridMultilevel"/>
    <w:tmpl w:val="5B041E72"/>
    <w:lvl w:ilvl="0" w:tplc="08F2A942">
      <w:start w:val="1"/>
      <w:numFmt w:val="decimal"/>
      <w:lvlText w:val="%1."/>
      <w:lvlJc w:val="left"/>
      <w:pPr>
        <w:ind w:left="150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3C5C5A"/>
    <w:multiLevelType w:val="hybridMultilevel"/>
    <w:tmpl w:val="ED8A4848"/>
    <w:lvl w:ilvl="0" w:tplc="4B80FC88">
      <w:start w:val="1"/>
      <w:numFmt w:val="decimal"/>
      <w:lvlText w:val="%1."/>
      <w:lvlJc w:val="left"/>
      <w:pPr>
        <w:ind w:left="150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>
    <w:nsid w:val="77D2758B"/>
    <w:multiLevelType w:val="hybridMultilevel"/>
    <w:tmpl w:val="A6465E12"/>
    <w:lvl w:ilvl="0" w:tplc="04E891A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402DFD"/>
    <w:rsid w:val="00215F8C"/>
    <w:rsid w:val="00402DFD"/>
    <w:rsid w:val="005A55E9"/>
    <w:rsid w:val="00AF53FE"/>
    <w:rsid w:val="00C27B27"/>
    <w:rsid w:val="00E24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DFD"/>
    <w:pPr>
      <w:spacing w:after="160" w:line="259" w:lineRule="auto"/>
    </w:pPr>
    <w:rPr>
      <w:rFonts w:ascii="Times New Roman" w:hAnsi="Times New Roman" w:cs="Times New Roman"/>
      <w:color w:val="000000" w:themeColor="text1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D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199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t.maltceva</dc:creator>
  <cp:keywords/>
  <dc:description/>
  <cp:lastModifiedBy>t.maltceva</cp:lastModifiedBy>
  <cp:revision>3</cp:revision>
  <dcterms:created xsi:type="dcterms:W3CDTF">2024-02-02T02:01:00Z</dcterms:created>
  <dcterms:modified xsi:type="dcterms:W3CDTF">2024-02-02T02:14:00Z</dcterms:modified>
</cp:coreProperties>
</file>